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49B65" w14:textId="769BD0F8" w:rsidR="00647C6E" w:rsidRDefault="00647C6E" w:rsidP="00647C6E">
      <w:pPr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bookmarkStart w:id="0" w:name="_Hlk213060713"/>
      <w:r>
        <w:rPr>
          <w:rFonts w:ascii="Times New Roman" w:hAnsi="Times New Roman" w:cs="Times New Roman"/>
          <w:b/>
          <w:bCs/>
          <w:smallCaps/>
          <w:sz w:val="28"/>
          <w:szCs w:val="28"/>
        </w:rPr>
        <w:t>Fondi non consultabili dal 4 novembre 2025</w:t>
      </w:r>
      <w:bookmarkEnd w:id="0"/>
    </w:p>
    <w:p w14:paraId="18F170B9" w14:textId="77777777" w:rsidR="00647C6E" w:rsidRPr="00535564" w:rsidRDefault="00647C6E" w:rsidP="00647C6E">
      <w:pPr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4C29400F" w14:textId="48332845" w:rsidR="00647C6E" w:rsidRDefault="00647C6E" w:rsidP="00647C6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647C6E">
        <w:rPr>
          <w:rFonts w:ascii="Times New Roman" w:hAnsi="Times New Roman" w:cs="Times New Roman"/>
        </w:rPr>
        <w:t>Tribunale civile di Napoli – Fallimenti</w:t>
      </w:r>
    </w:p>
    <w:p w14:paraId="28664618" w14:textId="77777777" w:rsidR="00647C6E" w:rsidRPr="00647C6E" w:rsidRDefault="00647C6E" w:rsidP="00647C6E">
      <w:pPr>
        <w:pStyle w:val="Paragrafoelenco"/>
        <w:rPr>
          <w:rFonts w:ascii="Times New Roman" w:hAnsi="Times New Roman" w:cs="Times New Roman"/>
        </w:rPr>
      </w:pPr>
    </w:p>
    <w:p w14:paraId="6E94F4A9" w14:textId="38E956AA" w:rsidR="00EF6BD4" w:rsidRPr="00647C6E" w:rsidRDefault="00647C6E" w:rsidP="00647C6E">
      <w:pPr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Fondi non consultabili dal 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novembre 2025</w:t>
      </w:r>
      <w:r w:rsidR="00EF6BD4" w:rsidRPr="00EF6BD4">
        <w:rPr>
          <w:rFonts w:ascii="Times New Roman" w:hAnsi="Times New Roman" w:cs="Times New Roman"/>
        </w:rPr>
        <w:br/>
      </w:r>
    </w:p>
    <w:p w14:paraId="129DE76A" w14:textId="77777777" w:rsidR="00647C6E" w:rsidRDefault="00647C6E" w:rsidP="00647C6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47C6E">
        <w:rPr>
          <w:rFonts w:ascii="Times New Roman" w:hAnsi="Times New Roman" w:cs="Times New Roman"/>
        </w:rPr>
        <w:t>Canapificio Angelo Ferro</w:t>
      </w:r>
      <w:r w:rsidRPr="00647C6E">
        <w:rPr>
          <w:rFonts w:ascii="Times New Roman" w:hAnsi="Times New Roman" w:cs="Times New Roman"/>
        </w:rPr>
        <w:t xml:space="preserve"> </w:t>
      </w:r>
    </w:p>
    <w:p w14:paraId="42E0E338" w14:textId="77777777" w:rsidR="00647C6E" w:rsidRPr="00647C6E" w:rsidRDefault="00647C6E" w:rsidP="00647C6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47C6E">
        <w:rPr>
          <w:rFonts w:ascii="Times New Roman" w:hAnsi="Times New Roman" w:cs="Times New Roman"/>
        </w:rPr>
        <w:t>Commissione esecutrice del Concordato – Patrimonio ecclesiastico</w:t>
      </w:r>
    </w:p>
    <w:p w14:paraId="73621DB0" w14:textId="0956E1C9" w:rsidR="00647C6E" w:rsidRPr="00647C6E" w:rsidRDefault="00647C6E" w:rsidP="00647C6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47C6E">
        <w:rPr>
          <w:rFonts w:ascii="Times New Roman" w:hAnsi="Times New Roman" w:cs="Times New Roman"/>
        </w:rPr>
        <w:t>Corte di Cassazione di Napoli</w:t>
      </w:r>
    </w:p>
    <w:p w14:paraId="63788F2A" w14:textId="77777777" w:rsidR="00647C6E" w:rsidRPr="00647C6E" w:rsidRDefault="00647C6E" w:rsidP="00647C6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47C6E">
        <w:rPr>
          <w:rFonts w:ascii="Times New Roman" w:hAnsi="Times New Roman" w:cs="Times New Roman"/>
        </w:rPr>
        <w:t>Direzione provinciale del registro e del bollo</w:t>
      </w:r>
    </w:p>
    <w:p w14:paraId="29414474" w14:textId="77777777" w:rsidR="00647C6E" w:rsidRPr="00647C6E" w:rsidRDefault="00647C6E" w:rsidP="00647C6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47C6E">
        <w:rPr>
          <w:rFonts w:ascii="Times New Roman" w:hAnsi="Times New Roman" w:cs="Times New Roman"/>
        </w:rPr>
        <w:t>Ministero di Grazia e Giustizia</w:t>
      </w:r>
    </w:p>
    <w:p w14:paraId="0179B72F" w14:textId="77777777" w:rsidR="00647C6E" w:rsidRPr="00647C6E" w:rsidRDefault="00647C6E" w:rsidP="00647C6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47C6E">
        <w:rPr>
          <w:rFonts w:ascii="Times New Roman" w:hAnsi="Times New Roman" w:cs="Times New Roman"/>
        </w:rPr>
        <w:t>Mulini Meridionali Marzoli</w:t>
      </w:r>
    </w:p>
    <w:p w14:paraId="1170A98B" w14:textId="77777777" w:rsidR="00647C6E" w:rsidRPr="00647C6E" w:rsidRDefault="00647C6E" w:rsidP="00647C6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47C6E">
        <w:rPr>
          <w:rFonts w:ascii="Times New Roman" w:hAnsi="Times New Roman" w:cs="Times New Roman"/>
        </w:rPr>
        <w:t>Processi di Preambolo I e II serie</w:t>
      </w:r>
    </w:p>
    <w:p w14:paraId="4E58818B" w14:textId="77777777" w:rsidR="00647C6E" w:rsidRPr="00647C6E" w:rsidRDefault="00647C6E" w:rsidP="00647C6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47C6E">
        <w:rPr>
          <w:rFonts w:ascii="Times New Roman" w:hAnsi="Times New Roman" w:cs="Times New Roman"/>
        </w:rPr>
        <w:t>Processi penali del XIX sec. - processi politici</w:t>
      </w:r>
    </w:p>
    <w:p w14:paraId="3575452B" w14:textId="77777777" w:rsidR="00647C6E" w:rsidRPr="00647C6E" w:rsidRDefault="00647C6E" w:rsidP="00647C6E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647C6E">
        <w:rPr>
          <w:rFonts w:ascii="Times New Roman" w:hAnsi="Times New Roman" w:cs="Times New Roman"/>
        </w:rPr>
        <w:t>Protomedicato</w:t>
      </w:r>
      <w:proofErr w:type="spellEnd"/>
    </w:p>
    <w:p w14:paraId="36AD5269" w14:textId="1053C3D4" w:rsidR="00647C6E" w:rsidRPr="00647C6E" w:rsidRDefault="00647C6E" w:rsidP="00647C6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47C6E">
        <w:rPr>
          <w:rFonts w:ascii="Times New Roman" w:hAnsi="Times New Roman" w:cs="Times New Roman"/>
        </w:rPr>
        <w:t>Regia Camera della Sommaria, Contenzioso Amministrativo</w:t>
      </w:r>
    </w:p>
    <w:p w14:paraId="446957A3" w14:textId="77777777" w:rsidR="00647C6E" w:rsidRPr="00647C6E" w:rsidRDefault="00647C6E" w:rsidP="00647C6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47C6E">
        <w:rPr>
          <w:rFonts w:ascii="Times New Roman" w:hAnsi="Times New Roman" w:cs="Times New Roman"/>
        </w:rPr>
        <w:t>Regia Camera della Sommaria, Contenzioso Amministrativo</w:t>
      </w:r>
    </w:p>
    <w:p w14:paraId="4E8F6066" w14:textId="77777777" w:rsidR="00647C6E" w:rsidRPr="00647C6E" w:rsidRDefault="00647C6E" w:rsidP="00647C6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47C6E">
        <w:rPr>
          <w:rFonts w:ascii="Times New Roman" w:hAnsi="Times New Roman" w:cs="Times New Roman"/>
        </w:rPr>
        <w:t>Segreteria di Grazia e Giustizia</w:t>
      </w:r>
    </w:p>
    <w:p w14:paraId="0E31D326" w14:textId="77777777" w:rsidR="00647C6E" w:rsidRPr="00647C6E" w:rsidRDefault="00647C6E" w:rsidP="00647C6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 w:rsidRPr="00647C6E">
        <w:rPr>
          <w:rFonts w:ascii="Times New Roman" w:hAnsi="Times New Roman" w:cs="Times New Roman"/>
        </w:rPr>
        <w:t>Tribunale misto</w:t>
      </w:r>
    </w:p>
    <w:p w14:paraId="39BB677B" w14:textId="6B17D8F9" w:rsidR="00647C6E" w:rsidRDefault="00647C6E" w:rsidP="00647C6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47C6E">
        <w:rPr>
          <w:rFonts w:ascii="Times New Roman" w:hAnsi="Times New Roman" w:cs="Times New Roman"/>
        </w:rPr>
        <w:t>Tribunali Antichi</w:t>
      </w:r>
    </w:p>
    <w:p w14:paraId="32483C5E" w14:textId="77777777" w:rsidR="00647C6E" w:rsidRPr="00647C6E" w:rsidRDefault="00647C6E" w:rsidP="00647C6E">
      <w:pPr>
        <w:rPr>
          <w:rFonts w:ascii="Times New Roman" w:hAnsi="Times New Roman" w:cs="Times New Roman"/>
        </w:rPr>
      </w:pPr>
    </w:p>
    <w:p w14:paraId="198FF65A" w14:textId="44CFF92E" w:rsidR="00647C6E" w:rsidRPr="00EF6BD4" w:rsidRDefault="00647C6E">
      <w:pPr>
        <w:rPr>
          <w:rFonts w:ascii="Times New Roman" w:hAnsi="Times New Roman" w:cs="Times New Roman"/>
        </w:rPr>
      </w:pPr>
      <w:r w:rsidRPr="00EF6BD4">
        <w:rPr>
          <w:rFonts w:ascii="Times New Roman" w:hAnsi="Times New Roman" w:cs="Times New Roman"/>
        </w:rPr>
        <w:t>Invitiamo gli studiosi a monitorare sempre il nostro sito web per nuove e ulteriori comunicazioni</w:t>
      </w:r>
      <w:r>
        <w:rPr>
          <w:rFonts w:ascii="Times New Roman" w:hAnsi="Times New Roman" w:cs="Times New Roman"/>
        </w:rPr>
        <w:t>.</w:t>
      </w:r>
    </w:p>
    <w:sectPr w:rsidR="00647C6E" w:rsidRPr="00EF6B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45C4"/>
    <w:multiLevelType w:val="multilevel"/>
    <w:tmpl w:val="6198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E63D1"/>
    <w:multiLevelType w:val="multilevel"/>
    <w:tmpl w:val="24D8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262FF3"/>
    <w:multiLevelType w:val="multilevel"/>
    <w:tmpl w:val="8760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853270">
    <w:abstractNumId w:val="2"/>
  </w:num>
  <w:num w:numId="2" w16cid:durableId="1860580702">
    <w:abstractNumId w:val="1"/>
  </w:num>
  <w:num w:numId="3" w16cid:durableId="341711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D4"/>
    <w:rsid w:val="00535564"/>
    <w:rsid w:val="00647C6E"/>
    <w:rsid w:val="00702537"/>
    <w:rsid w:val="00835203"/>
    <w:rsid w:val="00BF7057"/>
    <w:rsid w:val="00EF6BD4"/>
    <w:rsid w:val="00F2101F"/>
    <w:rsid w:val="00FB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54E9D"/>
  <w15:chartTrackingRefBased/>
  <w15:docId w15:val="{807344F2-E679-4EF8-BED6-93173F56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6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6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6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6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6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6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6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6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6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6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6BD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6BD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6BD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6BD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6BD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6BD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6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6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6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6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6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6BD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6BD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6BD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6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6BD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6B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636</Characters>
  <Application>Microsoft Office Word</Application>
  <DocSecurity>0</DocSecurity>
  <Lines>16</Lines>
  <Paragraphs>2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LABOCCETTA</dc:creator>
  <cp:keywords/>
  <dc:description/>
  <cp:lastModifiedBy>michela ventriglia</cp:lastModifiedBy>
  <cp:revision>2</cp:revision>
  <dcterms:created xsi:type="dcterms:W3CDTF">2025-11-03T10:16:00Z</dcterms:created>
  <dcterms:modified xsi:type="dcterms:W3CDTF">2025-11-03T10:16:00Z</dcterms:modified>
</cp:coreProperties>
</file>